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D6C0" w14:textId="77777777" w:rsidR="007834AB" w:rsidRPr="007834AB" w:rsidRDefault="007303D9" w:rsidP="007834AB">
      <w:pPr>
        <w:pStyle w:val="Geenafstand"/>
      </w:pPr>
      <w:r w:rsidRPr="007303D9">
        <w:rPr>
          <w:noProof/>
        </w:rPr>
        <w:drawing>
          <wp:inline distT="0" distB="0" distL="0" distR="0" wp14:anchorId="0487C3B4" wp14:editId="676B7C12">
            <wp:extent cx="1371600" cy="560705"/>
            <wp:effectExtent l="0" t="0" r="0" b="0"/>
            <wp:docPr id="122771095" name="Afbeelding 5" descr="Afbeelding met grafische vormgeving, schermopname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1095" name="Afbeelding 5" descr="Afbeelding met grafische vormgeving, schermopname, Graphics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03D9">
        <w:t xml:space="preserve">     </w:t>
      </w:r>
      <w:r w:rsidR="007834AB">
        <w:br/>
      </w:r>
    </w:p>
    <w:tbl>
      <w:tblPr>
        <w:tblW w:w="9099" w:type="dxa"/>
        <w:tblLook w:val="04A0" w:firstRow="1" w:lastRow="0" w:firstColumn="1" w:lastColumn="0" w:noHBand="0" w:noVBand="1"/>
      </w:tblPr>
      <w:tblGrid>
        <w:gridCol w:w="2273"/>
        <w:gridCol w:w="6826"/>
      </w:tblGrid>
      <w:tr w:rsidR="007834AB" w:rsidRPr="007834AB" w14:paraId="2FA75CF6" w14:textId="77777777" w:rsidTr="008E0A56">
        <w:trPr>
          <w:trHeight w:val="291"/>
        </w:trPr>
        <w:tc>
          <w:tcPr>
            <w:tcW w:w="2273" w:type="dxa"/>
            <w:shd w:val="clear" w:color="auto" w:fill="FAE2D5"/>
          </w:tcPr>
          <w:p w14:paraId="2CDF73D8" w14:textId="77777777" w:rsidR="007834AB" w:rsidRPr="007834AB" w:rsidRDefault="007834AB" w:rsidP="007834AB">
            <w:pPr>
              <w:pStyle w:val="Geenafstand"/>
            </w:pPr>
            <w:r w:rsidRPr="007834AB">
              <w:t xml:space="preserve">     NOTULEN</w:t>
            </w:r>
          </w:p>
        </w:tc>
        <w:tc>
          <w:tcPr>
            <w:tcW w:w="6826" w:type="dxa"/>
          </w:tcPr>
          <w:p w14:paraId="136BF51F" w14:textId="77777777" w:rsidR="007834AB" w:rsidRPr="007834AB" w:rsidRDefault="007834AB" w:rsidP="007834AB">
            <w:pPr>
              <w:pStyle w:val="Geenafstand"/>
            </w:pPr>
            <w:r w:rsidRPr="007834AB">
              <w:t xml:space="preserve">MR de Kinderbrug                                                                                   </w:t>
            </w:r>
          </w:p>
        </w:tc>
      </w:tr>
      <w:tr w:rsidR="007834AB" w:rsidRPr="007834AB" w14:paraId="63261D02" w14:textId="77777777" w:rsidTr="008E0A56">
        <w:trPr>
          <w:trHeight w:val="291"/>
        </w:trPr>
        <w:tc>
          <w:tcPr>
            <w:tcW w:w="2273" w:type="dxa"/>
          </w:tcPr>
          <w:p w14:paraId="42A613C5" w14:textId="77777777" w:rsidR="007834AB" w:rsidRPr="007834AB" w:rsidRDefault="007834AB" w:rsidP="007834AB">
            <w:pPr>
              <w:pStyle w:val="Geenafstand"/>
            </w:pPr>
            <w:r w:rsidRPr="007834AB">
              <w:t xml:space="preserve">Datum             </w:t>
            </w:r>
          </w:p>
        </w:tc>
        <w:tc>
          <w:tcPr>
            <w:tcW w:w="6826" w:type="dxa"/>
          </w:tcPr>
          <w:p w14:paraId="78515490" w14:textId="77777777" w:rsidR="007834AB" w:rsidRPr="007834AB" w:rsidRDefault="007834AB" w:rsidP="007834AB">
            <w:pPr>
              <w:pStyle w:val="Geenafstand"/>
            </w:pPr>
            <w:r w:rsidRPr="007834AB">
              <w:t>dinsdag 13 januari 2026</w:t>
            </w:r>
          </w:p>
        </w:tc>
      </w:tr>
      <w:tr w:rsidR="007834AB" w:rsidRPr="007834AB" w14:paraId="22080C3D" w14:textId="77777777" w:rsidTr="008E0A56">
        <w:trPr>
          <w:trHeight w:val="291"/>
        </w:trPr>
        <w:tc>
          <w:tcPr>
            <w:tcW w:w="2273" w:type="dxa"/>
          </w:tcPr>
          <w:p w14:paraId="4833C9F1" w14:textId="77777777" w:rsidR="007834AB" w:rsidRPr="007834AB" w:rsidRDefault="007834AB" w:rsidP="007834AB">
            <w:pPr>
              <w:pStyle w:val="Geenafstand"/>
            </w:pPr>
            <w:r w:rsidRPr="007834AB">
              <w:t xml:space="preserve">Aanvang           </w:t>
            </w:r>
          </w:p>
        </w:tc>
        <w:tc>
          <w:tcPr>
            <w:tcW w:w="6826" w:type="dxa"/>
          </w:tcPr>
          <w:p w14:paraId="05D6F1D4" w14:textId="77777777" w:rsidR="007834AB" w:rsidRPr="007834AB" w:rsidRDefault="007834AB" w:rsidP="007834AB">
            <w:pPr>
              <w:pStyle w:val="Geenafstand"/>
            </w:pPr>
            <w:r w:rsidRPr="007834AB">
              <w:t>20.00u</w:t>
            </w:r>
          </w:p>
        </w:tc>
      </w:tr>
      <w:tr w:rsidR="007834AB" w:rsidRPr="007834AB" w14:paraId="5C4DF94F" w14:textId="77777777" w:rsidTr="008E0A56">
        <w:trPr>
          <w:trHeight w:val="282"/>
        </w:trPr>
        <w:tc>
          <w:tcPr>
            <w:tcW w:w="2273" w:type="dxa"/>
          </w:tcPr>
          <w:p w14:paraId="29CA38CF" w14:textId="77777777" w:rsidR="007834AB" w:rsidRPr="007834AB" w:rsidRDefault="007834AB" w:rsidP="007834AB">
            <w:pPr>
              <w:pStyle w:val="Geenafstand"/>
            </w:pPr>
            <w:r w:rsidRPr="007834AB">
              <w:t xml:space="preserve">Locatie             </w:t>
            </w:r>
          </w:p>
        </w:tc>
        <w:tc>
          <w:tcPr>
            <w:tcW w:w="6826" w:type="dxa"/>
          </w:tcPr>
          <w:p w14:paraId="4DF21CF6" w14:textId="77777777" w:rsidR="007834AB" w:rsidRPr="007834AB" w:rsidRDefault="007834AB" w:rsidP="007834AB">
            <w:pPr>
              <w:pStyle w:val="Geenafstand"/>
            </w:pPr>
            <w:r w:rsidRPr="007834AB">
              <w:t>De Kinderbrug</w:t>
            </w:r>
          </w:p>
        </w:tc>
      </w:tr>
    </w:tbl>
    <w:p w14:paraId="7380ECDE" w14:textId="7069183B" w:rsidR="007303D9" w:rsidRPr="007303D9" w:rsidRDefault="007303D9" w:rsidP="007834AB">
      <w:pPr>
        <w:pStyle w:val="Geenafstand"/>
      </w:pPr>
    </w:p>
    <w:tbl>
      <w:tblPr>
        <w:tblpPr w:leftFromText="141" w:rightFromText="141" w:bottomFromText="160" w:vertAnchor="text" w:horzAnchor="margin" w:tblpX="-352" w:tblpY="420"/>
        <w:tblW w:w="5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95"/>
        <w:gridCol w:w="2536"/>
        <w:gridCol w:w="1176"/>
      </w:tblGrid>
      <w:tr w:rsidR="007834AB" w:rsidRPr="007303D9" w14:paraId="45CF2F43" w14:textId="77777777" w:rsidTr="007834AB">
        <w:trPr>
          <w:trHeight w:val="15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340BFC0E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Agendapunt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4AD18538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Toelichting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62F090E8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Status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41F3ECC6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actie</w:t>
            </w:r>
          </w:p>
        </w:tc>
      </w:tr>
      <w:tr w:rsidR="007834AB" w:rsidRPr="007303D9" w14:paraId="10C3F67F" w14:textId="77777777" w:rsidTr="007834AB">
        <w:trPr>
          <w:trHeight w:val="76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854F42F" w14:textId="072C8195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 xml:space="preserve">1. </w:t>
            </w:r>
            <w:r w:rsidRPr="008E0A56">
              <w:t xml:space="preserve">Opening </w:t>
            </w:r>
            <w:r w:rsidR="008E0A56">
              <w:br/>
              <w:t xml:space="preserve">    </w:t>
            </w:r>
            <w:r w:rsidRPr="008E0A56">
              <w:t xml:space="preserve"> vaststellen agenda</w:t>
            </w:r>
            <w:r w:rsidRPr="007303D9">
              <w:rPr>
                <w:rFonts w:ascii="Aptos" w:eastAsia="Aptos" w:hAnsi="Aptos" w:cs="Times New Roman"/>
                <w:b/>
              </w:rPr>
              <w:t xml:space="preserve">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768F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0A5D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informatief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7764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Ellen</w:t>
            </w:r>
          </w:p>
        </w:tc>
      </w:tr>
      <w:tr w:rsidR="007303D9" w:rsidRPr="007303D9" w14:paraId="0C9C8590" w14:textId="77777777" w:rsidTr="007834AB">
        <w:trPr>
          <w:trHeight w:val="1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E55" w14:textId="1E94A6A6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  <w:b/>
                <w:bCs/>
              </w:rPr>
              <w:t>vergaderingen schooljaar 2025-2026</w:t>
            </w:r>
            <w:r w:rsidRPr="007303D9">
              <w:rPr>
                <w:rFonts w:ascii="Aptos" w:eastAsia="Aptos" w:hAnsi="Aptos" w:cs="Times New Roman"/>
                <w:b/>
                <w:bCs/>
              </w:rPr>
              <w:br/>
            </w:r>
            <w:r w:rsidRPr="007303D9">
              <w:rPr>
                <w:rFonts w:ascii="Aptos" w:eastAsia="Aptos" w:hAnsi="Aptos" w:cs="Times New Roman"/>
              </w:rPr>
              <w:t xml:space="preserve">dinsdagen: </w:t>
            </w:r>
            <w:r w:rsidR="006908F3">
              <w:rPr>
                <w:rFonts w:ascii="Aptos" w:eastAsia="Aptos" w:hAnsi="Aptos" w:cs="Times New Roman"/>
              </w:rPr>
              <w:t>26</w:t>
            </w:r>
            <w:r w:rsidRPr="007303D9">
              <w:rPr>
                <w:rFonts w:ascii="Aptos" w:eastAsia="Aptos" w:hAnsi="Aptos" w:cs="Times New Roman"/>
              </w:rPr>
              <w:t xml:space="preserve"> maart 2026</w:t>
            </w:r>
            <w:r w:rsidR="006908F3">
              <w:rPr>
                <w:rFonts w:ascii="Aptos" w:eastAsia="Aptos" w:hAnsi="Aptos" w:cs="Times New Roman"/>
              </w:rPr>
              <w:t xml:space="preserve"> (gezamenlijk met OC)</w:t>
            </w:r>
            <w:r w:rsidRPr="007303D9">
              <w:rPr>
                <w:rFonts w:ascii="Aptos" w:eastAsia="Aptos" w:hAnsi="Aptos" w:cs="Times New Roman"/>
              </w:rPr>
              <w:t xml:space="preserve">, 12 mei 2026, 23 juni 2026 </w:t>
            </w:r>
          </w:p>
        </w:tc>
      </w:tr>
      <w:tr w:rsidR="007834AB" w:rsidRPr="007303D9" w14:paraId="404BCC33" w14:textId="77777777" w:rsidTr="007834AB">
        <w:trPr>
          <w:trHeight w:val="2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BBCA141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 xml:space="preserve">2. Notulen  </w:t>
            </w:r>
            <w:r w:rsidRPr="007303D9">
              <w:rPr>
                <w:rFonts w:ascii="Aptos" w:eastAsia="Aptos" w:hAnsi="Aptos" w:cs="Times New Roman"/>
                <w:b/>
                <w:color w:val="124F1A"/>
              </w:rPr>
              <w:t>11 nov. 2026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2071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Ter goedkeuring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332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informatief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4E55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Jolande</w:t>
            </w:r>
          </w:p>
        </w:tc>
      </w:tr>
      <w:tr w:rsidR="007303D9" w:rsidRPr="007303D9" w14:paraId="211DBCCC" w14:textId="77777777" w:rsidTr="007834AB">
        <w:trPr>
          <w:trHeight w:val="2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B07D" w14:textId="61D988EA" w:rsidR="00197725" w:rsidRPr="00197725" w:rsidRDefault="007303D9" w:rsidP="00197725">
            <w:pPr>
              <w:pStyle w:val="Geenafstand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0A56">
              <w:rPr>
                <w:sz w:val="22"/>
                <w:szCs w:val="22"/>
              </w:rPr>
              <w:t xml:space="preserve">De school heeft het certificaat Gezonde School </w:t>
            </w:r>
            <w:r w:rsidR="00197725">
              <w:rPr>
                <w:sz w:val="22"/>
                <w:szCs w:val="22"/>
              </w:rPr>
              <w:t xml:space="preserve">behaald en </w:t>
            </w:r>
            <w:r w:rsidRPr="008E0A56">
              <w:rPr>
                <w:sz w:val="22"/>
                <w:szCs w:val="22"/>
              </w:rPr>
              <w:t>ontvangen.</w:t>
            </w:r>
            <w:r w:rsidRPr="008E0A56">
              <w:rPr>
                <w:sz w:val="22"/>
                <w:szCs w:val="22"/>
              </w:rPr>
              <w:tab/>
            </w:r>
          </w:p>
          <w:p w14:paraId="4552A49A" w14:textId="69B62606" w:rsidR="00197725" w:rsidRPr="008E0A56" w:rsidRDefault="007303D9" w:rsidP="00197725">
            <w:pPr>
              <w:pStyle w:val="Geenafstand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0A56">
              <w:rPr>
                <w:sz w:val="22"/>
                <w:szCs w:val="22"/>
              </w:rPr>
              <w:t xml:space="preserve">Het nieuwe verkeersplein </w:t>
            </w:r>
            <w:r w:rsidR="00197725">
              <w:rPr>
                <w:sz w:val="22"/>
                <w:szCs w:val="22"/>
              </w:rPr>
              <w:t xml:space="preserve">vanuit de actie “de scholen zijn weer begonnen” </w:t>
            </w:r>
            <w:r w:rsidRPr="008E0A56">
              <w:rPr>
                <w:sz w:val="22"/>
                <w:szCs w:val="22"/>
              </w:rPr>
              <w:t>is inmiddels gerealiseerd</w:t>
            </w:r>
            <w:r w:rsidR="00197725">
              <w:rPr>
                <w:sz w:val="22"/>
                <w:szCs w:val="22"/>
              </w:rPr>
              <w:t>, met dank aan de subsidietoekenning van de ANWB en de projectleider van de provinciehuis Zuid Holland.</w:t>
            </w:r>
          </w:p>
          <w:p w14:paraId="76835DCF" w14:textId="28B2C4E3" w:rsidR="00197725" w:rsidRPr="008E0A56" w:rsidRDefault="007303D9" w:rsidP="00197725">
            <w:pPr>
              <w:pStyle w:val="Geenafstand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0A56">
              <w:rPr>
                <w:sz w:val="22"/>
                <w:szCs w:val="22"/>
              </w:rPr>
              <w:t>De ouderbijeenkomst voor groep 4/5 is positief verlopen.</w:t>
            </w:r>
          </w:p>
          <w:p w14:paraId="36E598A5" w14:textId="75C41CB7" w:rsidR="007303D9" w:rsidRPr="007834AB" w:rsidRDefault="007303D9" w:rsidP="00197725">
            <w:pPr>
              <w:pStyle w:val="Geenafstand"/>
              <w:numPr>
                <w:ilvl w:val="0"/>
                <w:numId w:val="1"/>
              </w:numPr>
            </w:pPr>
            <w:r w:rsidRPr="008E0A56">
              <w:rPr>
                <w:sz w:val="22"/>
                <w:szCs w:val="22"/>
              </w:rPr>
              <w:t>De notulen zijn door de MR-leden goedgekeurd.</w:t>
            </w:r>
          </w:p>
        </w:tc>
      </w:tr>
      <w:tr w:rsidR="007834AB" w:rsidRPr="007303D9" w14:paraId="34004FE3" w14:textId="77777777" w:rsidTr="007834AB">
        <w:trPr>
          <w:trHeight w:val="2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CE0A332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 xml:space="preserve">3. Mededelingen </w:t>
            </w:r>
          </w:p>
          <w:p w14:paraId="20E17AC6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 xml:space="preserve">    De Kinderbrug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DF5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Update lopende zaken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E32F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informatief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37E0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Marja</w:t>
            </w:r>
          </w:p>
        </w:tc>
      </w:tr>
      <w:tr w:rsidR="007303D9" w:rsidRPr="007303D9" w14:paraId="6DAD25A3" w14:textId="77777777" w:rsidTr="007834AB">
        <w:trPr>
          <w:trHeight w:val="2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E2D" w14:textId="777A9612" w:rsidR="007834AB" w:rsidRPr="008E0A56" w:rsidRDefault="00197725" w:rsidP="00197725">
            <w:pPr>
              <w:pStyle w:val="Geenafstand"/>
              <w:numPr>
                <w:ilvl w:val="0"/>
                <w:numId w:val="2"/>
              </w:numPr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In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maart vindt 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m.b.t. de samenwerking tussen opvang en onderwijs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een gezamenlijke bijeenkomst van de MR en de OC plaats. Eventuele bespreekpunten 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vanuit de MR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>graag vooraf aanleveren.</w:t>
            </w:r>
          </w:p>
          <w:p w14:paraId="01E358DF" w14:textId="331D8F3F" w:rsidR="007834AB" w:rsidRPr="008E0A56" w:rsidRDefault="007834AB" w:rsidP="00197725">
            <w:pPr>
              <w:pStyle w:val="Geenafstand"/>
              <w:numPr>
                <w:ilvl w:val="0"/>
                <w:numId w:val="2"/>
              </w:numPr>
              <w:rPr>
                <w:rFonts w:ascii="Aptos" w:eastAsia="Aptos" w:hAnsi="Aptos" w:cs="Times New Roman"/>
                <w:sz w:val="22"/>
                <w:szCs w:val="22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Er wordt gewerkt aan een nieuw logo 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en nieuwe website 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voor KC De Polderbrug. Het ontwerp is vóór de zomervakantie gereed en wordt na de zomervakantie online gezet.</w:t>
            </w:r>
          </w:p>
          <w:p w14:paraId="09D5124C" w14:textId="25BBC0C7" w:rsidR="007834AB" w:rsidRPr="008E0A56" w:rsidRDefault="00197725" w:rsidP="007834AB">
            <w:pPr>
              <w:pStyle w:val="Geenafstand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               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Daarnaast wordt er gewerkt aan een nieuwe 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gezamenlijke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>informatie gids.</w:t>
            </w:r>
          </w:p>
          <w:p w14:paraId="4E2B9253" w14:textId="4043EE41" w:rsidR="007834AB" w:rsidRPr="008E0A56" w:rsidRDefault="007834AB" w:rsidP="00197725">
            <w:pPr>
              <w:pStyle w:val="Geenafstand"/>
              <w:numPr>
                <w:ilvl w:val="0"/>
                <w:numId w:val="3"/>
              </w:numPr>
              <w:rPr>
                <w:rFonts w:ascii="Aptos" w:eastAsia="Aptos" w:hAnsi="Aptos" w:cs="Times New Roman"/>
                <w:sz w:val="22"/>
                <w:szCs w:val="22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IKC op inhoud: er wordt gewerkt aan een visie voor het jonge kind 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van 0-7 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en aan een gezamenlijke visie op de doorlopende leeslijn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 0-12 jaar.</w:t>
            </w:r>
          </w:p>
          <w:p w14:paraId="0B058432" w14:textId="32361B6C" w:rsidR="007303D9" w:rsidRPr="007303D9" w:rsidRDefault="007834AB" w:rsidP="00197725">
            <w:pPr>
              <w:pStyle w:val="Geenafstand"/>
              <w:numPr>
                <w:ilvl w:val="0"/>
                <w:numId w:val="3"/>
              </w:numPr>
              <w:rPr>
                <w:rFonts w:ascii="Aptos" w:eastAsia="Aptos" w:hAnsi="Aptos" w:cs="Times New Roman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Het concept</w:t>
            </w:r>
            <w:r w:rsidRPr="008E0A56">
              <w:rPr>
                <w:rFonts w:ascii="Cambria Math" w:eastAsia="Aptos" w:hAnsi="Cambria Math" w:cs="Cambria Math"/>
                <w:sz w:val="22"/>
                <w:szCs w:val="22"/>
              </w:rPr>
              <w:t>‑</w:t>
            </w:r>
            <w:r w:rsidR="00197725">
              <w:rPr>
                <w:rFonts w:ascii="Cambria Math" w:eastAsia="Aptos" w:hAnsi="Cambria Math" w:cs="Cambria Math"/>
                <w:sz w:val="22"/>
                <w:szCs w:val="22"/>
              </w:rPr>
              <w:t xml:space="preserve">SSBA 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vakantierooster wordt besproken. Marja geeft hierbij een toelichting en onderbouwing.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 Het concept zal ter instemming aan de GMR worden voorgelegd.</w:t>
            </w:r>
          </w:p>
        </w:tc>
      </w:tr>
      <w:tr w:rsidR="007834AB" w:rsidRPr="007303D9" w14:paraId="5BC983DE" w14:textId="77777777" w:rsidTr="007834AB">
        <w:trPr>
          <w:trHeight w:val="2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2689D640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  <w:bCs/>
              </w:rPr>
            </w:pPr>
            <w:r w:rsidRPr="007303D9">
              <w:rPr>
                <w:rFonts w:ascii="Aptos" w:eastAsia="Aptos" w:hAnsi="Aptos" w:cs="Times New Roman"/>
                <w:b/>
                <w:bCs/>
              </w:rPr>
              <w:t>4. Vraag vanuit de ouders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ECB" w14:textId="77777777" w:rsidR="007303D9" w:rsidRPr="007303D9" w:rsidRDefault="007303D9" w:rsidP="007834AB">
            <w:pPr>
              <w:pStyle w:val="Geenafstand"/>
            </w:pPr>
            <w:r w:rsidRPr="007303D9">
              <w:t>Geen ingekomen vragen</w:t>
            </w:r>
          </w:p>
          <w:p w14:paraId="7628D78B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95F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E50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Michelle</w:t>
            </w:r>
          </w:p>
        </w:tc>
      </w:tr>
      <w:tr w:rsidR="007303D9" w:rsidRPr="007303D9" w14:paraId="6B2BA113" w14:textId="77777777" w:rsidTr="007834AB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F90" w14:textId="6B6A1380" w:rsidR="007303D9" w:rsidRPr="008E0A56" w:rsidRDefault="007303D9" w:rsidP="007834AB">
            <w:pPr>
              <w:pStyle w:val="Geenafstand"/>
              <w:rPr>
                <w:rFonts w:ascii="Aptos" w:eastAsia="Aptos" w:hAnsi="Aptos" w:cs="Times New Roman"/>
                <w:sz w:val="22"/>
                <w:szCs w:val="22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Geen ingekomen post va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>n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uit de ouders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>.</w:t>
            </w:r>
          </w:p>
        </w:tc>
      </w:tr>
      <w:tr w:rsidR="007834AB" w:rsidRPr="007303D9" w14:paraId="6ED48C6B" w14:textId="77777777" w:rsidTr="007834AB">
        <w:trPr>
          <w:trHeight w:val="2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3CF46F9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5. Mededelingen GMR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75AE" w14:textId="77777777" w:rsidR="007303D9" w:rsidRPr="007303D9" w:rsidRDefault="007303D9" w:rsidP="007834AB">
            <w:pPr>
              <w:pStyle w:val="Geenafstand"/>
            </w:pPr>
            <w:r w:rsidRPr="007303D9">
              <w:t>update GMR</w:t>
            </w:r>
          </w:p>
          <w:p w14:paraId="27C96908" w14:textId="77777777" w:rsidR="007303D9" w:rsidRPr="007303D9" w:rsidRDefault="007303D9" w:rsidP="007834AB">
            <w:pPr>
              <w:pStyle w:val="Geenafstand"/>
            </w:pPr>
            <w:r w:rsidRPr="007303D9">
              <w:t>opvolging Ellen volgend schooljaar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230E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informatief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D768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Ellen</w:t>
            </w:r>
          </w:p>
        </w:tc>
      </w:tr>
      <w:tr w:rsidR="007303D9" w:rsidRPr="007303D9" w14:paraId="2347B43E" w14:textId="77777777" w:rsidTr="007834AB">
        <w:trPr>
          <w:trHeight w:val="2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A2A" w14:textId="0D472958" w:rsidR="007834AB" w:rsidRPr="008E0A56" w:rsidRDefault="007834AB" w:rsidP="007834AB">
            <w:pPr>
              <w:pStyle w:val="Geenafstand"/>
              <w:rPr>
                <w:rFonts w:ascii="Aptos" w:eastAsia="Aptos" w:hAnsi="Aptos" w:cs="Times New Roman"/>
                <w:sz w:val="22"/>
                <w:szCs w:val="22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De GMR heeft sinds de vorige 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>MR-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bijeenkomst niet vergaderd; er zijn daarom geen punten om door te geven.</w:t>
            </w:r>
          </w:p>
          <w:p w14:paraId="79ECB09D" w14:textId="750F76C4" w:rsidR="007834AB" w:rsidRPr="008E0A56" w:rsidRDefault="007834AB" w:rsidP="007834AB">
            <w:pPr>
              <w:pStyle w:val="Geenafstand"/>
              <w:rPr>
                <w:rFonts w:ascii="Aptos" w:eastAsia="Aptos" w:hAnsi="Aptos" w:cs="Times New Roman"/>
                <w:sz w:val="22"/>
                <w:szCs w:val="22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Ellen neemt aan het einde van dit schooljaar afscheid 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als voorzitter 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van zowel de MR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>-Kinderbrug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 xml:space="preserve"> als 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vertegenwoordiger voor de Kinderbrug in 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de GMR. Er wordt een wervingsprocedure gestart voor een nieuw MR</w:t>
            </w:r>
            <w:r w:rsidRPr="008E0A56">
              <w:rPr>
                <w:rFonts w:ascii="Cambria Math" w:eastAsia="Aptos" w:hAnsi="Cambria Math" w:cs="Cambria Math"/>
                <w:sz w:val="22"/>
                <w:szCs w:val="22"/>
              </w:rPr>
              <w:t>‑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lid dat tevens zitting zal nemen in de GMR.</w:t>
            </w:r>
          </w:p>
          <w:p w14:paraId="0840828E" w14:textId="14897439" w:rsidR="007834AB" w:rsidRPr="008E0A56" w:rsidRDefault="00197725" w:rsidP="007834AB">
            <w:pPr>
              <w:pStyle w:val="Geenafstand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Het huidige MR- ouderlid </w:t>
            </w:r>
            <w:r w:rsidR="007834AB" w:rsidRPr="008E0A56">
              <w:rPr>
                <w:rFonts w:ascii="Aptos" w:eastAsia="Aptos" w:hAnsi="Aptos" w:cs="Times New Roman"/>
                <w:sz w:val="22"/>
                <w:szCs w:val="22"/>
              </w:rPr>
              <w:t>Michelle neemt het voorzitterschap van Ellen over.</w:t>
            </w:r>
          </w:p>
          <w:p w14:paraId="6B1BC454" w14:textId="5772F75D" w:rsidR="007303D9" w:rsidRPr="007303D9" w:rsidRDefault="007834AB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Er wordt een bericht geplaatst in het schooljournaal en via Parro om ouders te informeren en kandidaten te werven</w:t>
            </w:r>
            <w:r w:rsidR="00197725">
              <w:rPr>
                <w:rFonts w:ascii="Aptos" w:eastAsia="Aptos" w:hAnsi="Aptos" w:cs="Times New Roman"/>
                <w:sz w:val="22"/>
                <w:szCs w:val="22"/>
              </w:rPr>
              <w:t xml:space="preserve"> voor ouderlid MR en vertegenwoordiging van de GMR</w:t>
            </w:r>
            <w:r w:rsidRPr="008E0A56">
              <w:rPr>
                <w:rFonts w:ascii="Aptos" w:eastAsia="Aptos" w:hAnsi="Aptos" w:cs="Times New Roman"/>
                <w:sz w:val="22"/>
                <w:szCs w:val="22"/>
              </w:rPr>
              <w:t>.</w:t>
            </w:r>
          </w:p>
        </w:tc>
      </w:tr>
      <w:tr w:rsidR="007834AB" w:rsidRPr="007303D9" w14:paraId="703868C9" w14:textId="77777777" w:rsidTr="007834AB">
        <w:trPr>
          <w:trHeight w:val="19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10DA6D64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  <w:r w:rsidRPr="007303D9">
              <w:rPr>
                <w:rFonts w:ascii="Aptos" w:eastAsia="Aptos" w:hAnsi="Aptos" w:cs="Times New Roman"/>
                <w:b/>
              </w:rPr>
              <w:t>6. Sluiting</w:t>
            </w:r>
          </w:p>
          <w:p w14:paraId="26A35804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  <w:b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E41" w14:textId="763FABAC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  <w:color w:val="124F1A"/>
              </w:rPr>
              <w:t xml:space="preserve"> 2</w:t>
            </w:r>
            <w:r w:rsidRPr="007834AB">
              <w:rPr>
                <w:rFonts w:ascii="Aptos" w:eastAsia="Aptos" w:hAnsi="Aptos" w:cs="Times New Roman"/>
                <w:color w:val="124F1A"/>
              </w:rPr>
              <w:t>0.45u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46D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0C8" w14:textId="77777777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</w:rPr>
              <w:t>Ellen</w:t>
            </w:r>
          </w:p>
        </w:tc>
      </w:tr>
      <w:tr w:rsidR="007303D9" w:rsidRPr="007303D9" w14:paraId="34DC3BF6" w14:textId="77777777" w:rsidTr="007834AB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C8CD" w14:textId="2B69C5FE" w:rsidR="007303D9" w:rsidRPr="007303D9" w:rsidRDefault="007303D9" w:rsidP="007834AB">
            <w:pPr>
              <w:pStyle w:val="Geenafstand"/>
              <w:rPr>
                <w:rFonts w:ascii="Aptos" w:eastAsia="Aptos" w:hAnsi="Aptos" w:cs="Times New Roman"/>
              </w:rPr>
            </w:pPr>
            <w:r w:rsidRPr="007303D9">
              <w:rPr>
                <w:rFonts w:ascii="Aptos" w:eastAsia="Aptos" w:hAnsi="Aptos" w:cs="Times New Roman"/>
                <w:b/>
                <w:bCs/>
              </w:rPr>
              <w:t>Volgende vergadering</w:t>
            </w:r>
            <w:r w:rsidRPr="007303D9">
              <w:rPr>
                <w:rFonts w:ascii="Aptos" w:eastAsia="Aptos" w:hAnsi="Aptos" w:cs="Times New Roman"/>
              </w:rPr>
              <w:t xml:space="preserve"> </w:t>
            </w:r>
            <w:r w:rsidRPr="008E0A56">
              <w:rPr>
                <w:rFonts w:ascii="Aptos" w:eastAsia="Aptos" w:hAnsi="Aptos" w:cs="Times New Roman"/>
                <w:b/>
                <w:bCs/>
              </w:rPr>
              <w:t>op :</w:t>
            </w:r>
            <w:r w:rsidRPr="007303D9">
              <w:rPr>
                <w:rFonts w:ascii="Aptos" w:eastAsia="Aptos" w:hAnsi="Aptos" w:cs="Times New Roman"/>
              </w:rPr>
              <w:t xml:space="preserve"> </w:t>
            </w:r>
            <w:r w:rsidR="008E0A56">
              <w:rPr>
                <w:rFonts w:ascii="Aptos" w:eastAsia="Aptos" w:hAnsi="Aptos" w:cs="Times New Roman"/>
              </w:rPr>
              <w:t xml:space="preserve">                   </w:t>
            </w:r>
            <w:r w:rsidR="00AD610D" w:rsidRPr="00AD610D">
              <w:rPr>
                <w:rFonts w:ascii="Aptos" w:eastAsia="Aptos" w:hAnsi="Aptos" w:cs="Times New Roman"/>
                <w:b/>
                <w:bCs/>
              </w:rPr>
              <w:t>26</w:t>
            </w:r>
            <w:r w:rsidRPr="00AD610D">
              <w:rPr>
                <w:rFonts w:ascii="Aptos" w:eastAsia="Aptos" w:hAnsi="Aptos" w:cs="Times New Roman"/>
                <w:b/>
                <w:bCs/>
                <w:color w:val="124F1A"/>
              </w:rPr>
              <w:t xml:space="preserve"> maart 2026</w:t>
            </w:r>
            <w:r w:rsidR="007834AB" w:rsidRPr="008E0A56">
              <w:rPr>
                <w:rFonts w:ascii="Aptos" w:eastAsia="Aptos" w:hAnsi="Aptos" w:cs="Times New Roman"/>
                <w:b/>
                <w:bCs/>
                <w:color w:val="124F1A"/>
              </w:rPr>
              <w:t xml:space="preserve"> </w:t>
            </w:r>
            <w:r w:rsidR="00197725">
              <w:rPr>
                <w:rFonts w:ascii="Aptos" w:eastAsia="Aptos" w:hAnsi="Aptos" w:cs="Times New Roman"/>
                <w:b/>
                <w:bCs/>
                <w:color w:val="124F1A"/>
              </w:rPr>
              <w:t xml:space="preserve">(conceptdatum) </w:t>
            </w:r>
            <w:r w:rsidR="007834AB" w:rsidRPr="008E0A56">
              <w:rPr>
                <w:rFonts w:ascii="Aptos" w:eastAsia="Aptos" w:hAnsi="Aptos" w:cs="Times New Roman"/>
                <w:b/>
                <w:bCs/>
                <w:color w:val="124F1A"/>
              </w:rPr>
              <w:t>om 19.30u</w:t>
            </w:r>
            <w:r w:rsidR="007834AB" w:rsidRPr="008E0A56">
              <w:rPr>
                <w:rFonts w:ascii="Aptos" w:eastAsia="Aptos" w:hAnsi="Aptos" w:cs="Times New Roman"/>
                <w:b/>
                <w:bCs/>
                <w:color w:val="124F1A"/>
              </w:rPr>
              <w:br/>
              <w:t xml:space="preserve">                                                          </w:t>
            </w:r>
            <w:r w:rsidR="008E0A56">
              <w:rPr>
                <w:rFonts w:ascii="Aptos" w:eastAsia="Aptos" w:hAnsi="Aptos" w:cs="Times New Roman"/>
                <w:b/>
                <w:bCs/>
                <w:color w:val="124F1A"/>
              </w:rPr>
              <w:t xml:space="preserve">                  </w:t>
            </w:r>
            <w:r w:rsidR="007834AB" w:rsidRPr="008E0A56">
              <w:rPr>
                <w:rFonts w:ascii="Aptos" w:eastAsia="Aptos" w:hAnsi="Aptos" w:cs="Times New Roman"/>
                <w:b/>
                <w:bCs/>
                <w:color w:val="124F1A"/>
              </w:rPr>
              <w:t xml:space="preserve">  Eerst gezamenlijke start met OC.</w:t>
            </w:r>
          </w:p>
        </w:tc>
      </w:tr>
    </w:tbl>
    <w:p w14:paraId="3C145F7A" w14:textId="77777777" w:rsidR="007303D9" w:rsidRPr="007834AB" w:rsidRDefault="007303D9" w:rsidP="007834AB">
      <w:pPr>
        <w:pStyle w:val="Geenafstand"/>
        <w:rPr>
          <w:sz w:val="22"/>
          <w:szCs w:val="22"/>
        </w:rPr>
      </w:pPr>
    </w:p>
    <w:sectPr w:rsidR="007303D9" w:rsidRPr="007834AB" w:rsidSect="0019772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0367"/>
    <w:multiLevelType w:val="hybridMultilevel"/>
    <w:tmpl w:val="1856D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CAE"/>
    <w:multiLevelType w:val="hybridMultilevel"/>
    <w:tmpl w:val="29202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519B3"/>
    <w:multiLevelType w:val="hybridMultilevel"/>
    <w:tmpl w:val="70806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49706">
    <w:abstractNumId w:val="2"/>
  </w:num>
  <w:num w:numId="2" w16cid:durableId="1030035768">
    <w:abstractNumId w:val="0"/>
  </w:num>
  <w:num w:numId="3" w16cid:durableId="583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D9"/>
    <w:rsid w:val="00197725"/>
    <w:rsid w:val="006908F3"/>
    <w:rsid w:val="006A269F"/>
    <w:rsid w:val="007303D9"/>
    <w:rsid w:val="007834AB"/>
    <w:rsid w:val="008E0A56"/>
    <w:rsid w:val="009A2AFC"/>
    <w:rsid w:val="00AD610D"/>
    <w:rsid w:val="00CE4912"/>
    <w:rsid w:val="00F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D79"/>
  <w15:chartTrackingRefBased/>
  <w15:docId w15:val="{3693ED99-42B7-41EA-A6E7-DC89214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03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03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03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03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03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03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03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03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03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03D9"/>
    <w:rPr>
      <w:b/>
      <w:bCs/>
      <w:smallCaps/>
      <w:color w:val="0F4761" w:themeColor="accent1" w:themeShade="BF"/>
      <w:spacing w:val="5"/>
    </w:rPr>
  </w:style>
  <w:style w:type="table" w:customStyle="1" w:styleId="Tabelraster1">
    <w:name w:val="Tabelraster1"/>
    <w:basedOn w:val="Standaardtabel"/>
    <w:next w:val="Tabelraster"/>
    <w:uiPriority w:val="39"/>
    <w:rsid w:val="00730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30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30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4</cp:revision>
  <dcterms:created xsi:type="dcterms:W3CDTF">2026-01-14T09:52:00Z</dcterms:created>
  <dcterms:modified xsi:type="dcterms:W3CDTF">2026-03-23T14:53:00Z</dcterms:modified>
</cp:coreProperties>
</file>